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9" w:rsidRPr="00946939" w:rsidRDefault="00CA7DE9" w:rsidP="00CA7DE9">
      <w:pPr>
        <w:rPr>
          <w:i/>
        </w:rPr>
      </w:pPr>
      <w:r w:rsidRPr="00946939">
        <w:rPr>
          <w:i/>
          <w:noProof/>
        </w:rPr>
        <w:drawing>
          <wp:anchor distT="0" distB="0" distL="0" distR="0" simplePos="0" relativeHeight="251660288" behindDoc="0" locked="0" layoutInCell="0" hidden="0" allowOverlap="0" wp14:anchorId="5595A7F6" wp14:editId="69596E0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3010" cy="107823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DE9" w:rsidRDefault="001325FE" w:rsidP="001325FE">
      <w:pPr>
        <w:jc w:val="center"/>
        <w:rPr>
          <w:b/>
          <w:sz w:val="52"/>
          <w:szCs w:val="52"/>
        </w:rPr>
      </w:pPr>
      <w:r w:rsidRPr="001325FE">
        <w:rPr>
          <w:b/>
          <w:sz w:val="52"/>
          <w:szCs w:val="52"/>
        </w:rPr>
        <w:t xml:space="preserve">CE Workshop </w:t>
      </w:r>
      <w:r w:rsidR="00CA7DE9" w:rsidRPr="001325FE">
        <w:rPr>
          <w:b/>
          <w:sz w:val="52"/>
          <w:szCs w:val="52"/>
        </w:rPr>
        <w:t xml:space="preserve">Evaluation </w:t>
      </w:r>
      <w:r w:rsidRPr="001325FE">
        <w:rPr>
          <w:b/>
          <w:sz w:val="52"/>
          <w:szCs w:val="52"/>
        </w:rPr>
        <w:t>Form</w:t>
      </w:r>
    </w:p>
    <w:p w:rsidR="001325FE" w:rsidRPr="001325FE" w:rsidRDefault="001325FE" w:rsidP="001325FE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Arrangement and Description Track</w:t>
      </w:r>
    </w:p>
    <w:p w:rsidR="00CA7DE9" w:rsidRDefault="00CA7DE9" w:rsidP="00CA7DE9"/>
    <w:p w:rsidR="009006DC" w:rsidRDefault="009006DC" w:rsidP="009006D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Workshop</w:t>
      </w:r>
      <w:r w:rsidRPr="00CA7DE9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r w:rsidRPr="00CA7DE9">
        <w:rPr>
          <w:b/>
          <w:sz w:val="32"/>
          <w:szCs w:val="32"/>
          <w:u w:val="single"/>
        </w:rPr>
        <w:t xml:space="preserve"> Form:</w:t>
      </w:r>
    </w:p>
    <w:p w:rsidR="009006DC" w:rsidRDefault="009006DC" w:rsidP="009006DC">
      <w:pPr>
        <w:rPr>
          <w:b/>
          <w:sz w:val="32"/>
          <w:szCs w:val="32"/>
          <w:u w:val="single"/>
        </w:rPr>
      </w:pPr>
    </w:p>
    <w:tbl>
      <w:tblPr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2420"/>
      </w:tblGrid>
      <w:tr w:rsidR="009006DC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9006DC" w:rsidRPr="006D5F69" w:rsidRDefault="009006DC" w:rsidP="009006DC">
            <w:pPr>
              <w:rPr>
                <w:b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 xml:space="preserve">Title 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9006DC" w:rsidRDefault="009006DC" w:rsidP="009006DC"/>
        </w:tc>
      </w:tr>
      <w:tr w:rsidR="006D5F69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6D5F69" w:rsidRPr="006D5F69" w:rsidRDefault="006D5F69" w:rsidP="009006DC">
            <w:pPr>
              <w:rPr>
                <w:b/>
                <w:color w:val="000000"/>
                <w:sz w:val="32"/>
                <w:szCs w:val="32"/>
              </w:rPr>
            </w:pPr>
            <w:bookmarkStart w:id="0" w:name="_GoBack"/>
            <w:r w:rsidRPr="006D5F69">
              <w:rPr>
                <w:b/>
                <w:color w:val="000000"/>
                <w:sz w:val="32"/>
                <w:szCs w:val="32"/>
              </w:rPr>
              <w:t>Reviewer:</w:t>
            </w:r>
            <w:bookmarkEnd w:id="0"/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6D5F69" w:rsidRDefault="006D5F69" w:rsidP="009006DC"/>
        </w:tc>
      </w:tr>
    </w:tbl>
    <w:p w:rsidR="009006DC" w:rsidRPr="00B82EBB" w:rsidRDefault="009006DC" w:rsidP="009006DC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 xml:space="preserve">Directions:  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Quantitative: Each item below begins with a</w:t>
      </w:r>
      <w:r w:rsidRPr="00B82EBB">
        <w:rPr>
          <w:b/>
          <w:bCs/>
          <w:szCs w:val="24"/>
        </w:rPr>
        <w:t xml:space="preserve"> </w:t>
      </w:r>
      <w:r w:rsidRPr="00D21879">
        <w:rPr>
          <w:b/>
          <w:bCs/>
          <w:szCs w:val="24"/>
        </w:rPr>
        <w:t>bolded</w:t>
      </w:r>
      <w:r w:rsidRPr="00B82EBB">
        <w:rPr>
          <w:szCs w:val="24"/>
        </w:rPr>
        <w:t xml:space="preserve"> statement. Score each with a 1-5 ranking to indicate your assessment of the veracity of that statement based on your review of workshop overviews/agendas, evaluations, and other materials.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Qualitative: In the comments section for each item below, please respond to the additional questions posed and any related issues that this workshop raises for you.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Provide any additional assessments or comments not relevant to one of the specific, numbered areas in the space provided following the table.</w:t>
      </w:r>
    </w:p>
    <w:p w:rsidR="009006DC" w:rsidRPr="00B82EBB" w:rsidRDefault="009006DC" w:rsidP="009006D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060"/>
        <w:gridCol w:w="8370"/>
        <w:gridCol w:w="540"/>
        <w:gridCol w:w="540"/>
        <w:gridCol w:w="540"/>
        <w:gridCol w:w="540"/>
        <w:gridCol w:w="630"/>
        <w:gridCol w:w="270"/>
      </w:tblGrid>
      <w:tr w:rsidR="009006DC" w:rsidRPr="00B82EBB" w:rsidTr="00465F4B">
        <w:trPr>
          <w:gridAfter w:val="1"/>
          <w:wAfter w:w="270" w:type="dxa"/>
          <w:trHeight w:val="468"/>
        </w:trPr>
        <w:tc>
          <w:tcPr>
            <w:tcW w:w="11448" w:type="dxa"/>
            <w:gridSpan w:val="3"/>
            <w:tcBorders>
              <w:top w:val="nil"/>
              <w:left w:val="nil"/>
            </w:tcBorders>
          </w:tcPr>
          <w:p w:rsidR="009006DC" w:rsidRPr="00B82EBB" w:rsidRDefault="009006DC" w:rsidP="009006DC">
            <w:pPr>
              <w:rPr>
                <w:i/>
                <w:szCs w:val="24"/>
              </w:rPr>
            </w:pPr>
            <w:r w:rsidRPr="00B82EBB">
              <w:rPr>
                <w:i/>
                <w:szCs w:val="24"/>
              </w:rPr>
              <w:t xml:space="preserve">Please place an “x” in the appropriate column, use </w:t>
            </w:r>
            <w:r w:rsidRPr="00B82EBB">
              <w:rPr>
                <w:b/>
                <w:i/>
                <w:szCs w:val="24"/>
              </w:rPr>
              <w:t>1=low</w:t>
            </w:r>
            <w:r w:rsidRPr="00B82EBB">
              <w:rPr>
                <w:i/>
                <w:szCs w:val="24"/>
              </w:rPr>
              <w:t xml:space="preserve">, undesirable, to </w:t>
            </w:r>
            <w:r w:rsidRPr="00B82EBB">
              <w:rPr>
                <w:b/>
                <w:i/>
                <w:szCs w:val="24"/>
              </w:rPr>
              <w:t>5=high</w:t>
            </w:r>
            <w:r w:rsidRPr="00B82EBB">
              <w:rPr>
                <w:i/>
                <w:szCs w:val="24"/>
              </w:rPr>
              <w:t>, excellent.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5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1.  Does the content </w:t>
            </w:r>
            <w:r w:rsidRPr="00D21879">
              <w:rPr>
                <w:b/>
                <w:szCs w:val="24"/>
              </w:rPr>
              <w:t>appeal to its specified audience</w:t>
            </w:r>
            <w:r w:rsidRPr="00D21879">
              <w:rPr>
                <w:szCs w:val="24"/>
              </w:rPr>
              <w:t>? Does it indicate specific categories of archivists and/or levels of expertise to assist potential participants in determining the workshop's relevance for them?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2. To what extent does the subject matter </w:t>
            </w:r>
            <w:r w:rsidRPr="00D21879">
              <w:rPr>
                <w:b/>
                <w:szCs w:val="24"/>
              </w:rPr>
              <w:t>reflect current archival practices</w:t>
            </w:r>
            <w:r w:rsidRPr="00D21879">
              <w:rPr>
                <w:szCs w:val="24"/>
              </w:rPr>
              <w:t xml:space="preserve"> and theory commonly accepted in the profession?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  <w:trHeight w:val="1214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D21879">
              <w:rPr>
                <w:szCs w:val="24"/>
              </w:rPr>
              <w:t xml:space="preserve">. How </w:t>
            </w:r>
            <w:r w:rsidRPr="00D21879">
              <w:rPr>
                <w:b/>
                <w:szCs w:val="24"/>
              </w:rPr>
              <w:t>relevant/appropriate are the teaching and delivery methodologies</w:t>
            </w:r>
            <w:r w:rsidRPr="00D21879">
              <w:rPr>
                <w:szCs w:val="24"/>
              </w:rPr>
              <w:t xml:space="preserve"> (lecture, video, PowerPoint, exercises, film, audiotape, discussion, simulation, case study, opportunities for in-course feedback, etc.) to the articulated goals and objectives, and to the content?"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21879">
              <w:rPr>
                <w:szCs w:val="24"/>
              </w:rPr>
              <w:t xml:space="preserve">. How workable is the </w:t>
            </w:r>
            <w:r w:rsidRPr="00D21879">
              <w:rPr>
                <w:b/>
                <w:szCs w:val="24"/>
              </w:rPr>
              <w:t xml:space="preserve">time line </w:t>
            </w:r>
            <w:r w:rsidRPr="00D21879">
              <w:rPr>
                <w:szCs w:val="24"/>
              </w:rPr>
              <w:t>or</w:t>
            </w:r>
            <w:r w:rsidRPr="00D21879">
              <w:rPr>
                <w:b/>
                <w:szCs w:val="24"/>
              </w:rPr>
              <w:t xml:space="preserve"> agenda </w:t>
            </w:r>
            <w:r w:rsidRPr="00D21879">
              <w:rPr>
                <w:szCs w:val="24"/>
              </w:rPr>
              <w:t>for the course?  Is there sufficient detail to indicate how the workshop will evolve? Does it allow sufficient time for active engagement between course participants and the instructor(s)?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21879">
              <w:rPr>
                <w:szCs w:val="24"/>
              </w:rPr>
              <w:t xml:space="preserve">. To what degree does the </w:t>
            </w:r>
            <w:r w:rsidRPr="00D21879">
              <w:rPr>
                <w:b/>
                <w:szCs w:val="24"/>
              </w:rPr>
              <w:t>list of assigned readings</w:t>
            </w:r>
            <w:r w:rsidRPr="00D21879">
              <w:rPr>
                <w:szCs w:val="24"/>
              </w:rPr>
              <w:t xml:space="preserve"> support the content of the proposal?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Default="009006DC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21879">
              <w:rPr>
                <w:szCs w:val="24"/>
              </w:rPr>
              <w:t>. Does the presentation support the Learning Outcomes</w:t>
            </w:r>
            <w:r>
              <w:rPr>
                <w:szCs w:val="24"/>
              </w:rPr>
              <w:t xml:space="preserve"> in the descriptions</w:t>
            </w:r>
            <w:r w:rsidRPr="00D21879">
              <w:rPr>
                <w:szCs w:val="24"/>
              </w:rPr>
              <w:t>?</w:t>
            </w:r>
          </w:p>
          <w:p w:rsidR="00465F4B" w:rsidRPr="00D21879" w:rsidRDefault="00465F4B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Comments: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14490" w:type="dxa"/>
            <w:gridSpan w:val="8"/>
            <w:tcMar>
              <w:left w:w="0" w:type="dxa"/>
              <w:right w:w="0" w:type="dxa"/>
            </w:tcMar>
            <w:vAlign w:val="center"/>
          </w:tcPr>
          <w:p w:rsidR="009006DC" w:rsidRPr="00465F4B" w:rsidRDefault="00465F4B" w:rsidP="001E4DD9">
            <w:pPr>
              <w:rPr>
                <w:b/>
                <w:sz w:val="40"/>
                <w:szCs w:val="40"/>
              </w:rPr>
            </w:pPr>
            <w:r w:rsidRPr="00465F4B">
              <w:rPr>
                <w:b/>
                <w:sz w:val="40"/>
                <w:szCs w:val="40"/>
              </w:rPr>
              <w:lastRenderedPageBreak/>
              <w:t>A&amp;D Track Considerations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1324">
              <w:rPr>
                <w:sz w:val="22"/>
                <w:szCs w:val="22"/>
              </w:rPr>
              <w:t xml:space="preserve">Does this content bridge, enhance, and/or build on other workshops  (If so, please name)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941324" w:rsidP="001325FE"/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</w:t>
            </w:r>
            <w:r w:rsidRPr="00941324">
              <w:rPr>
                <w:sz w:val="22"/>
                <w:szCs w:val="22"/>
              </w:rPr>
              <w:t>Does</w:t>
            </w:r>
            <w:proofErr w:type="gramEnd"/>
            <w:r w:rsidRPr="00941324">
              <w:rPr>
                <w:sz w:val="22"/>
                <w:szCs w:val="22"/>
              </w:rPr>
              <w:t xml:space="preserve"> this build on other workshops not on the list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941324" w:rsidP="001325FE"/>
        </w:tc>
      </w:tr>
      <w:tr w:rsidR="00294A9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294A94" w:rsidRPr="00941324" w:rsidRDefault="00941324" w:rsidP="001E4D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A94" w:rsidRPr="00941324">
              <w:rPr>
                <w:sz w:val="22"/>
                <w:szCs w:val="22"/>
              </w:rPr>
              <w:t xml:space="preserve"> Should this be part of the A&amp;D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294A94" w:rsidRDefault="00294A94" w:rsidP="001325FE"/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1E4DD9" w:rsidRPr="00941324" w:rsidRDefault="00941324" w:rsidP="0094132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4.</w:t>
            </w:r>
            <w:r w:rsidR="001E4DD9" w:rsidRPr="00941324">
              <w:rPr>
                <w:color w:val="000000"/>
                <w:sz w:val="22"/>
                <w:szCs w:val="22"/>
              </w:rPr>
              <w:t>Where</w:t>
            </w:r>
            <w:proofErr w:type="gramEnd"/>
            <w:r w:rsidR="001E4DD9" w:rsidRPr="00941324">
              <w:rPr>
                <w:color w:val="000000"/>
                <w:sz w:val="22"/>
                <w:szCs w:val="22"/>
              </w:rPr>
              <w:t xml:space="preserve"> </w:t>
            </w:r>
            <w:r w:rsidR="00445E46" w:rsidRPr="00941324">
              <w:rPr>
                <w:color w:val="000000"/>
                <w:sz w:val="22"/>
                <w:szCs w:val="22"/>
              </w:rPr>
              <w:t>would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this workshop fall in the sequence of </w:t>
            </w:r>
            <w:r w:rsidR="00A5505B" w:rsidRPr="00941324">
              <w:rPr>
                <w:color w:val="000000"/>
                <w:sz w:val="22"/>
                <w:szCs w:val="22"/>
              </w:rPr>
              <w:t xml:space="preserve">an A&amp;D 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5C53E1" w:rsidP="001325FE"/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402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941324" w:rsidP="001E4DD9">
            <w:pPr>
              <w:rPr>
                <w:sz w:val="20"/>
              </w:rPr>
            </w:pP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40209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445E46" w:rsidRPr="00941324">
              <w:rPr>
                <w:color w:val="000000"/>
                <w:sz w:val="22"/>
                <w:szCs w:val="22"/>
              </w:rPr>
              <w:t>What tier does this works</w:t>
            </w:r>
            <w:r w:rsidR="0040209A" w:rsidRPr="00941324">
              <w:rPr>
                <w:color w:val="000000"/>
                <w:sz w:val="22"/>
                <w:szCs w:val="22"/>
              </w:rPr>
              <w:t>hop fall in?  (See attached tiers)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5C53E1" w:rsidP="001E4DD9"/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1E4D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5C53E1" w:rsidP="001E4DD9">
            <w:r>
              <w:rPr>
                <w:sz w:val="20"/>
              </w:rPr>
              <w:t>Attached list of tracks can be used to indicate appropriate level of experience and job function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4BBE" w:rsidRPr="00941324" w:rsidRDefault="00941324" w:rsidP="00944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6939" w:rsidRPr="00941324">
              <w:rPr>
                <w:sz w:val="22"/>
                <w:szCs w:val="22"/>
              </w:rPr>
              <w:t xml:space="preserve">. </w:t>
            </w:r>
            <w:r w:rsidR="00944BBE" w:rsidRPr="00941324">
              <w:rPr>
                <w:sz w:val="22"/>
                <w:szCs w:val="22"/>
              </w:rPr>
              <w:t>Is the suggested prior “experience/knowledge</w:t>
            </w:r>
            <w:r>
              <w:rPr>
                <w:sz w:val="22"/>
                <w:szCs w:val="22"/>
              </w:rPr>
              <w:t>”</w:t>
            </w:r>
            <w:r w:rsidR="00944BBE" w:rsidRPr="00941324">
              <w:rPr>
                <w:sz w:val="22"/>
                <w:szCs w:val="22"/>
              </w:rPr>
              <w:t xml:space="preserve"> appropriate?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5C53E1" w:rsidP="005C53E1">
            <w:r>
              <w:rPr>
                <w:sz w:val="20"/>
              </w:rPr>
              <w:t>Knowledge that participants will need to gain the most from the workshop; include any workshop</w:t>
            </w:r>
            <w:r w:rsidR="00445E46">
              <w:rPr>
                <w:sz w:val="20"/>
              </w:rPr>
              <w:t xml:space="preserve"> (from the list of suggested A&amp;D workshops)</w:t>
            </w:r>
            <w:r>
              <w:rPr>
                <w:sz w:val="20"/>
              </w:rPr>
              <w:t xml:space="preserve"> that you suggest be taken before attending this course.</w:t>
            </w:r>
          </w:p>
          <w:p w:rsidR="005C53E1" w:rsidRDefault="005C53E1" w:rsidP="005C53E1"/>
          <w:p w:rsidR="005C53E1" w:rsidRDefault="0040209A" w:rsidP="005C53E1">
            <w:r>
              <w:rPr>
                <w:sz w:val="20"/>
              </w:rPr>
              <w:t xml:space="preserve">For descriptions go to </w:t>
            </w:r>
            <w:r w:rsidR="005C53E1">
              <w:rPr>
                <w:sz w:val="20"/>
              </w:rPr>
              <w:t xml:space="preserve"> </w:t>
            </w:r>
            <w:hyperlink r:id="rId10">
              <w:r w:rsidR="005C53E1">
                <w:rPr>
                  <w:color w:val="0000FF"/>
                  <w:sz w:val="20"/>
                  <w:u w:val="single"/>
                </w:rPr>
                <w:t>http://www2.archivists.org/prof-education/course-catalog</w:t>
              </w:r>
            </w:hyperlink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Default="00941324" w:rsidP="001E4D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Learning Outcomes</w:t>
            </w:r>
            <w:r w:rsidR="0040209A" w:rsidRPr="00941324">
              <w:rPr>
                <w:color w:val="000000"/>
                <w:sz w:val="22"/>
                <w:szCs w:val="22"/>
              </w:rPr>
              <w:t xml:space="preserve">:  </w:t>
            </w:r>
          </w:p>
          <w:p w:rsidR="00014D40" w:rsidRPr="00941324" w:rsidRDefault="0040209A" w:rsidP="001E4DD9">
            <w:pPr>
              <w:rPr>
                <w:color w:val="000000"/>
                <w:sz w:val="22"/>
                <w:szCs w:val="22"/>
              </w:rPr>
            </w:pPr>
            <w:r w:rsidRPr="00941324">
              <w:rPr>
                <w:color w:val="000000"/>
                <w:sz w:val="22"/>
                <w:szCs w:val="22"/>
              </w:rPr>
              <w:t>Are they appropriate</w:t>
            </w:r>
            <w:r w:rsidR="00941324">
              <w:rPr>
                <w:color w:val="000000"/>
                <w:sz w:val="22"/>
                <w:szCs w:val="22"/>
              </w:rPr>
              <w:t xml:space="preserve"> and/or </w:t>
            </w:r>
            <w:r w:rsidR="00014D40" w:rsidRPr="00941324">
              <w:rPr>
                <w:color w:val="000000"/>
                <w:sz w:val="22"/>
                <w:szCs w:val="22"/>
              </w:rPr>
              <w:t>relevant</w:t>
            </w:r>
            <w:r w:rsidRPr="00941324">
              <w:rPr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5C53E1" w:rsidP="001E4DD9">
            <w:r>
              <w:rPr>
                <w:sz w:val="20"/>
              </w:rPr>
              <w:t>List of specific, measurable, and actionable outcomes that each person should be able to do (e.g. discuss, explain, evaluate, design) by the end of the course.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941324">
              <w:rPr>
                <w:color w:val="000000"/>
                <w:sz w:val="22"/>
                <w:szCs w:val="22"/>
              </w:rPr>
              <w:t>What should they be?</w:t>
            </w:r>
          </w:p>
          <w:p w:rsidR="00941324" w:rsidRPr="00941324" w:rsidRDefault="00941324" w:rsidP="009469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list learning outcomes.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941324" w:rsidP="00946939">
            <w:pPr>
              <w:rPr>
                <w:sz w:val="20"/>
              </w:rPr>
            </w:pP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006DC" w:rsidRDefault="009006DC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10. Can you make suggestions for competencies this workshop would fulfill?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006DC" w:rsidRDefault="009006DC" w:rsidP="00946939">
            <w:pPr>
              <w:rPr>
                <w:sz w:val="20"/>
              </w:rPr>
            </w:pP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94132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Would parts of the content lend themselves to a different format?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1"/>
              <w:gridCol w:w="5502"/>
            </w:tblGrid>
            <w:tr w:rsidR="00946939" w:rsidTr="00946939">
              <w:tc>
                <w:tcPr>
                  <w:tcW w:w="5501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one: Webinar: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30 minute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90minute</w:t>
                  </w:r>
                </w:p>
                <w:p w:rsidR="00946939" w:rsidRDefault="00946939" w:rsidP="00946939">
                  <w:pPr>
                    <w:rPr>
                      <w:sz w:val="20"/>
                    </w:rPr>
                  </w:pPr>
                </w:p>
              </w:tc>
              <w:tc>
                <w:tcPr>
                  <w:tcW w:w="5502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 person: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1/2 day 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 day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2 day</w:t>
                  </w:r>
                </w:p>
              </w:tc>
            </w:tr>
          </w:tbl>
          <w:p w:rsidR="00946939" w:rsidRDefault="00946939" w:rsidP="00946939"/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946939" w:rsidP="001E4DD9"/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Does it lend itself to repurposing as an audio CD?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946939" w:rsidP="001E4DD9"/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46939" w:rsidP="001E4DD9">
            <w:pPr>
              <w:rPr>
                <w:sz w:val="22"/>
                <w:szCs w:val="22"/>
              </w:rPr>
            </w:pPr>
            <w:r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946939" w:rsidP="001E4DD9"/>
        </w:tc>
      </w:tr>
    </w:tbl>
    <w:p w:rsidR="00941324" w:rsidRDefault="00941324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6E4D86">
      <w:pPr>
        <w:rPr>
          <w:sz w:val="32"/>
          <w:szCs w:val="32"/>
        </w:rPr>
      </w:pPr>
      <w:r>
        <w:rPr>
          <w:sz w:val="32"/>
          <w:szCs w:val="32"/>
        </w:rPr>
        <w:t>Other comments:</w:t>
      </w:r>
    </w:p>
    <w:p w:rsidR="006E4D86" w:rsidRDefault="006E4D86" w:rsidP="00CA7DE9">
      <w:pPr>
        <w:rPr>
          <w:sz w:val="32"/>
          <w:szCs w:val="32"/>
        </w:rPr>
      </w:pPr>
    </w:p>
    <w:sectPr w:rsidR="006E4D86" w:rsidSect="00A63966">
      <w:footerReference w:type="even" r:id="rId11"/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B3" w:rsidRDefault="003F3BB3" w:rsidP="001100D1">
      <w:r>
        <w:separator/>
      </w:r>
    </w:p>
  </w:endnote>
  <w:endnote w:type="continuationSeparator" w:id="0">
    <w:p w:rsidR="003F3BB3" w:rsidRDefault="003F3BB3" w:rsidP="001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METJV+CenturySchoolbook-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DC" w:rsidRDefault="00900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6DC" w:rsidRDefault="009006DC">
    <w:pPr>
      <w:pStyle w:val="Footer"/>
    </w:pPr>
  </w:p>
  <w:p w:rsidR="009006DC" w:rsidRDefault="009006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DC" w:rsidRDefault="00900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69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6DC" w:rsidRDefault="009006DC" w:rsidP="00445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B3" w:rsidRDefault="003F3BB3" w:rsidP="001100D1">
      <w:r>
        <w:separator/>
      </w:r>
    </w:p>
  </w:footnote>
  <w:footnote w:type="continuationSeparator" w:id="0">
    <w:p w:rsidR="003F3BB3" w:rsidRDefault="003F3BB3" w:rsidP="001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DE2"/>
    <w:multiLevelType w:val="hybridMultilevel"/>
    <w:tmpl w:val="9AA4FA3E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793"/>
    <w:multiLevelType w:val="hybridMultilevel"/>
    <w:tmpl w:val="16BE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777E"/>
    <w:multiLevelType w:val="hybridMultilevel"/>
    <w:tmpl w:val="5CE673B8"/>
    <w:lvl w:ilvl="0" w:tplc="EDA471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C6870"/>
    <w:multiLevelType w:val="hybridMultilevel"/>
    <w:tmpl w:val="B290B726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5338"/>
    <w:multiLevelType w:val="hybridMultilevel"/>
    <w:tmpl w:val="E60021E2"/>
    <w:lvl w:ilvl="0" w:tplc="D68E8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57D72"/>
    <w:multiLevelType w:val="hybridMultilevel"/>
    <w:tmpl w:val="BEAA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DC4"/>
    <w:multiLevelType w:val="hybridMultilevel"/>
    <w:tmpl w:val="45B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1"/>
    <w:rsid w:val="00014D40"/>
    <w:rsid w:val="000B4826"/>
    <w:rsid w:val="000D0440"/>
    <w:rsid w:val="000E227E"/>
    <w:rsid w:val="001100D1"/>
    <w:rsid w:val="00112E8A"/>
    <w:rsid w:val="00123737"/>
    <w:rsid w:val="001325FE"/>
    <w:rsid w:val="00197890"/>
    <w:rsid w:val="001E4DD9"/>
    <w:rsid w:val="00294A94"/>
    <w:rsid w:val="002C5475"/>
    <w:rsid w:val="003A1771"/>
    <w:rsid w:val="003C5ECA"/>
    <w:rsid w:val="003F3BB3"/>
    <w:rsid w:val="0040209A"/>
    <w:rsid w:val="00445E46"/>
    <w:rsid w:val="00465F4B"/>
    <w:rsid w:val="004C062B"/>
    <w:rsid w:val="004F6C62"/>
    <w:rsid w:val="00510ACD"/>
    <w:rsid w:val="0056541F"/>
    <w:rsid w:val="0059087E"/>
    <w:rsid w:val="005C53E1"/>
    <w:rsid w:val="005F0CCC"/>
    <w:rsid w:val="00612F6E"/>
    <w:rsid w:val="006D5F69"/>
    <w:rsid w:val="006E4D86"/>
    <w:rsid w:val="007144AC"/>
    <w:rsid w:val="007833C8"/>
    <w:rsid w:val="0079035B"/>
    <w:rsid w:val="008946B3"/>
    <w:rsid w:val="008A79DC"/>
    <w:rsid w:val="009006DC"/>
    <w:rsid w:val="0090363F"/>
    <w:rsid w:val="00941324"/>
    <w:rsid w:val="00944BBE"/>
    <w:rsid w:val="00946939"/>
    <w:rsid w:val="00955A3B"/>
    <w:rsid w:val="009969C0"/>
    <w:rsid w:val="009B766E"/>
    <w:rsid w:val="00A5505B"/>
    <w:rsid w:val="00A63966"/>
    <w:rsid w:val="00A96319"/>
    <w:rsid w:val="00AB3AFE"/>
    <w:rsid w:val="00B82EBB"/>
    <w:rsid w:val="00B95201"/>
    <w:rsid w:val="00BA0172"/>
    <w:rsid w:val="00C27D2E"/>
    <w:rsid w:val="00C76025"/>
    <w:rsid w:val="00C86F09"/>
    <w:rsid w:val="00CA7DE9"/>
    <w:rsid w:val="00CE3E8A"/>
    <w:rsid w:val="00CF5AF7"/>
    <w:rsid w:val="00D21879"/>
    <w:rsid w:val="00D42D3C"/>
    <w:rsid w:val="00D701EC"/>
    <w:rsid w:val="00D718EC"/>
    <w:rsid w:val="00DF1439"/>
    <w:rsid w:val="00E23733"/>
    <w:rsid w:val="00E90E91"/>
    <w:rsid w:val="00ED2BCE"/>
    <w:rsid w:val="00F401A3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2.archivists.org/prof-education/course-catalo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6950-41A0-4C5A-BD77-E449303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Solveig De Sutter</cp:lastModifiedBy>
  <cp:revision>2</cp:revision>
  <cp:lastPrinted>2012-02-16T17:54:00Z</cp:lastPrinted>
  <dcterms:created xsi:type="dcterms:W3CDTF">2013-06-07T19:49:00Z</dcterms:created>
  <dcterms:modified xsi:type="dcterms:W3CDTF">2013-06-07T19:49:00Z</dcterms:modified>
</cp:coreProperties>
</file>